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87967" w:rsidR="000E3886" w:rsidP="000E3886" w:rsidRDefault="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Pr="00597668" w:rsidR="000E3886" w:rsidP="000E3886" w:rsidRDefault="001521B7">
      <w:pPr>
        <w:rPr>
          <w:i/>
          <w:szCs w:val="24"/>
        </w:rPr>
      </w:pPr>
      <w:r>
        <w:rPr>
          <w:i/>
          <w:color w:val="999999"/>
          <w:szCs w:val="24"/>
        </w:rPr>
        <w:t>TARIM İŞLETMELERİ GENEL MÜDÜRLÜĞÜ(TIGEM) Karacabey Tarım İşletmesi Müdürlüğü</w:t>
      </w:r>
    </w:p>
    <w:p w:rsidRPr="00597668" w:rsidR="000E3886" w:rsidP="000E3886" w:rsidRDefault="000E3886">
      <w:pPr>
        <w:pStyle w:val="stBilgi"/>
        <w:tabs>
          <w:tab w:val="clear" w:pos="4536"/>
          <w:tab w:val="clear" w:pos="9072"/>
        </w:tabs>
        <w:rPr>
          <w:i/>
          <w:szCs w:val="24"/>
        </w:rPr>
      </w:pPr>
    </w:p>
    <w:p w:rsidRPr="00287967" w:rsidR="000E3886" w:rsidP="000E3886" w:rsidRDefault="000E3886">
      <w:pPr>
        <w:pStyle w:val="GvdeMetni"/>
        <w:jc w:val="right"/>
        <w:rPr>
          <w:rFonts w:ascii="Times New Roman" w:hAnsi="Times New Roman"/>
          <w:szCs w:val="24"/>
        </w:rPr>
      </w:pPr>
      <w:r w:rsidRPr="00287967">
        <w:rPr>
          <w:rFonts w:ascii="Times New Roman" w:hAnsi="Times New Roman"/>
          <w:szCs w:val="24"/>
        </w:rPr>
        <w:t>_ _/_ _/_ _ _ _</w:t>
      </w:r>
    </w:p>
    <w:p w:rsidRPr="00287967" w:rsidR="000E3886" w:rsidP="000E3886" w:rsidRDefault="000E3886">
      <w:pPr>
        <w:pStyle w:val="GvdeMetni"/>
        <w:jc w:val="right"/>
        <w:rPr>
          <w:rFonts w:ascii="Times New Roman" w:hAnsi="Times New Roman"/>
          <w:szCs w:val="24"/>
        </w:rPr>
      </w:pPr>
      <w:r w:rsidRPr="00287967">
        <w:rPr>
          <w:rFonts w:ascii="Times New Roman" w:hAnsi="Times New Roman"/>
          <w:szCs w:val="24"/>
        </w:rPr>
        <w:t>No:.................</w:t>
      </w:r>
    </w:p>
    <w:p w:rsidRPr="00287967" w:rsidR="000E3886" w:rsidP="000E3886" w:rsidRDefault="000E3886">
      <w:pPr>
        <w:jc w:val="both"/>
        <w:rPr>
          <w:szCs w:val="24"/>
        </w:rPr>
      </w:pPr>
    </w:p>
    <w:p w:rsidRPr="00287967" w:rsidR="000E3886" w:rsidP="002F0D98" w:rsidRDefault="000E3886">
      <w:pPr>
        <w:ind w:firstLine="708"/>
        <w:jc w:val="both"/>
        <w:rPr>
          <w:szCs w:val="24"/>
        </w:rPr>
      </w:pPr>
      <w:r w:rsidRPr="00287967">
        <w:rPr>
          <w:szCs w:val="24"/>
        </w:rPr>
        <w:t xml:space="preserve">İdarenizce ihaleye çıkarılan </w:t>
      </w:r>
      <w:r w:rsidR="00943922">
        <w:rPr>
          <w:rFonts w:eastAsia="SimSun"/>
          <w:szCs w:val="24"/>
        </w:rPr>
        <w:t xml:space="preserve">2026 Yılı </w:t>
      </w:r>
      <w:proofErr w:type="spellStart"/>
      <w:r w:rsidR="00943922">
        <w:rPr>
          <w:rFonts w:eastAsia="SimSun"/>
          <w:szCs w:val="24"/>
        </w:rPr>
        <w:t>Hibrit</w:t>
      </w:r>
      <w:proofErr w:type="spellEnd"/>
      <w:r w:rsidR="00943922">
        <w:rPr>
          <w:rFonts w:eastAsia="SimSun"/>
          <w:szCs w:val="24"/>
        </w:rPr>
        <w:t xml:space="preserve"> </w:t>
      </w:r>
      <w:r w:rsidRPr="007B4B9E" w:rsidR="00943922">
        <w:rPr>
          <w:rFonts w:eastAsia="SimSun"/>
          <w:szCs w:val="24"/>
        </w:rPr>
        <w:t xml:space="preserve">Ayçiçek Tohumluğu Kurutma, </w:t>
      </w:r>
      <w:proofErr w:type="spellStart"/>
      <w:r w:rsidRPr="007B4B9E" w:rsidR="00943922">
        <w:rPr>
          <w:rFonts w:eastAsia="SimSun"/>
          <w:szCs w:val="24"/>
        </w:rPr>
        <w:t>Daneleme</w:t>
      </w:r>
      <w:proofErr w:type="spellEnd"/>
      <w:r w:rsidRPr="007B4B9E" w:rsidR="00943922">
        <w:rPr>
          <w:rFonts w:eastAsia="SimSun"/>
          <w:szCs w:val="24"/>
        </w:rPr>
        <w:t>, İlaçlama ve Ambalajlama</w:t>
      </w:r>
      <w:r w:rsidR="00943922">
        <w:rPr>
          <w:rFonts w:eastAsia="SimSun"/>
          <w:sz w:val="18"/>
          <w:szCs w:val="18"/>
        </w:rPr>
        <w:t xml:space="preserve"> </w:t>
      </w:r>
      <w:r w:rsidRPr="00C959CF" w:rsidR="00943922">
        <w:rPr>
          <w:szCs w:val="24"/>
        </w:rPr>
        <w:t>Hizmet Alımı</w:t>
      </w:r>
      <w:r w:rsidR="00943922">
        <w:rPr>
          <w:szCs w:val="24"/>
        </w:rPr>
        <w:t xml:space="preserve"> </w:t>
      </w:r>
      <w:bookmarkStart w:name="_GoBack" w:id="0"/>
      <w:bookmarkEnd w:id="0"/>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Pr="00287967" w:rsidR="00F949AF">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Pr="00287967" w:rsidR="00E86B6D">
        <w:rPr>
          <w:i/>
          <w:color w:val="808080"/>
          <w:sz w:val="20"/>
        </w:rPr>
        <w:t>[banka</w:t>
      </w:r>
      <w:r w:rsidRPr="00287967" w:rsidR="007A5D21">
        <w:rPr>
          <w:i/>
          <w:color w:val="808080"/>
          <w:sz w:val="20"/>
        </w:rPr>
        <w:t>nın</w:t>
      </w:r>
      <w:r w:rsidRPr="00287967" w:rsidR="00E86B6D">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Pr="00287967" w:rsidR="000E3886" w:rsidP="000E3886" w:rsidRDefault="000E3886">
      <w:pPr>
        <w:jc w:val="both"/>
        <w:rPr>
          <w:rFonts w:ascii="Arial" w:hAnsi="Arial"/>
        </w:rPr>
      </w:pPr>
    </w:p>
    <w:p w:rsidRPr="00287967" w:rsidR="000E3886" w:rsidP="000E3886" w:rsidRDefault="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Pr="00BA3AFB" w:rsidR="00BA3AFB">
        <w:t xml:space="preserve"> </w:t>
      </w:r>
      <w:r w:rsidRPr="00BA3AFB" w:rsidR="00BA3AFB">
        <w:rPr>
          <w:rFonts w:ascii="Times New Roman" w:hAnsi="Times New Roman"/>
          <w:spacing w:val="6"/>
          <w:szCs w:val="24"/>
        </w:rPr>
        <w:t>4734 sayılı Kanun’un 34 üncü maddesi uyarınca, bu teminat mektubu her ne suretle olursa olsun haczedilemez ve üzerine ihtiyati tedbir konulamaz.</w:t>
      </w:r>
    </w:p>
    <w:p w:rsidRPr="00287967" w:rsidR="000E3886" w:rsidP="000E3886" w:rsidRDefault="000E3886">
      <w:pPr>
        <w:jc w:val="both"/>
        <w:rPr>
          <w:rFonts w:ascii="Arial" w:hAnsi="Arial"/>
        </w:rPr>
      </w:pPr>
    </w:p>
    <w:p w:rsidRPr="00287967" w:rsidR="000E3886" w:rsidP="000E3886" w:rsidRDefault="000E3886">
      <w:pPr>
        <w:jc w:val="both"/>
        <w:rPr>
          <w:rFonts w:ascii="Arial" w:hAnsi="Arial"/>
        </w:rPr>
      </w:pPr>
    </w:p>
    <w:p w:rsidRPr="00287967" w:rsidR="000E3886" w:rsidP="000E3886" w:rsidRDefault="000E3886">
      <w:pPr>
        <w:tabs>
          <w:tab w:val="left" w:pos="6900"/>
        </w:tabs>
        <w:ind w:left="5103"/>
        <w:jc w:val="center"/>
        <w:rPr>
          <w:i/>
          <w:color w:val="808080"/>
          <w:sz w:val="20"/>
        </w:rPr>
      </w:pPr>
      <w:r w:rsidRPr="00287967">
        <w:rPr>
          <w:i/>
          <w:color w:val="808080"/>
          <w:sz w:val="20"/>
        </w:rPr>
        <w:t>[bankanın adı]</w:t>
      </w:r>
    </w:p>
    <w:p w:rsidRPr="00287967" w:rsidR="000E3886" w:rsidP="000E3886" w:rsidRDefault="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Pr="00287967" w:rsidR="000E3886" w:rsidP="00B0710E" w:rsidRDefault="00B0710E">
      <w:pPr>
        <w:tabs>
          <w:tab w:val="left" w:pos="6900"/>
        </w:tabs>
        <w:rPr>
          <w:szCs w:val="24"/>
        </w:rPr>
      </w:pPr>
      <w:r w:rsidRPr="00287967">
        <w:rPr>
          <w:i/>
          <w:color w:val="808080"/>
          <w:szCs w:val="24"/>
        </w:rPr>
        <w:t xml:space="preserve">                                                                        </w:t>
      </w:r>
      <w:r w:rsidRPr="00287967" w:rsidR="007A5D21">
        <w:rPr>
          <w:i/>
          <w:color w:val="808080"/>
          <w:szCs w:val="24"/>
        </w:rPr>
        <w:t xml:space="preserve">          </w:t>
      </w:r>
      <w:r w:rsidRPr="00287967">
        <w:rPr>
          <w:i/>
          <w:color w:val="808080"/>
          <w:szCs w:val="24"/>
        </w:rPr>
        <w:t xml:space="preserve">               </w:t>
      </w:r>
      <w:r w:rsidRPr="00287967" w:rsidR="000E3886">
        <w:rPr>
          <w:i/>
          <w:color w:val="808080"/>
          <w:sz w:val="20"/>
        </w:rPr>
        <w:t>[banka</w:t>
      </w:r>
      <w:r w:rsidRPr="00287967" w:rsidR="007A5D21">
        <w:rPr>
          <w:i/>
          <w:color w:val="808080"/>
          <w:sz w:val="20"/>
        </w:rPr>
        <w:t>]</w:t>
      </w:r>
      <w:r w:rsidRPr="00287967" w:rsidR="000E3886">
        <w:rPr>
          <w:szCs w:val="24"/>
        </w:rPr>
        <w:t xml:space="preserve"> </w:t>
      </w:r>
      <w:r w:rsidRPr="00287967" w:rsidR="007A5D21">
        <w:rPr>
          <w:szCs w:val="24"/>
        </w:rPr>
        <w:t>y</w:t>
      </w:r>
      <w:r w:rsidRPr="00287967" w:rsidR="000E3886">
        <w:rPr>
          <w:szCs w:val="24"/>
        </w:rPr>
        <w:t>etkililerinin</w:t>
      </w:r>
    </w:p>
    <w:p w:rsidRPr="00287967" w:rsidR="000E3886" w:rsidP="000E3886" w:rsidRDefault="000E3886">
      <w:pPr>
        <w:tabs>
          <w:tab w:val="left" w:pos="6900"/>
        </w:tabs>
        <w:ind w:left="5103"/>
        <w:jc w:val="center"/>
        <w:rPr>
          <w:szCs w:val="24"/>
        </w:rPr>
      </w:pPr>
      <w:r w:rsidRPr="00287967">
        <w:rPr>
          <w:szCs w:val="24"/>
        </w:rPr>
        <w:t>İsim, unvan ve imzası</w:t>
      </w:r>
    </w:p>
    <w:p w:rsidRPr="00287967" w:rsidR="000E3886" w:rsidP="000E3886" w:rsidRDefault="000E3886">
      <w:pPr>
        <w:pStyle w:val="BodyText22"/>
        <w:ind w:left="0" w:firstLine="0"/>
        <w:jc w:val="both"/>
      </w:pPr>
    </w:p>
    <w:p w:rsidRPr="00287967" w:rsidR="000E3886" w:rsidP="000E3886" w:rsidRDefault="000E3886">
      <w:pPr>
        <w:pStyle w:val="BodyText22"/>
        <w:ind w:left="567" w:hanging="567"/>
        <w:jc w:val="both"/>
      </w:pPr>
    </w:p>
    <w:p w:rsidRPr="00287967" w:rsidR="000E3886" w:rsidP="000E3886" w:rsidRDefault="000E3886">
      <w:pPr>
        <w:pStyle w:val="BodyText22"/>
        <w:ind w:left="567" w:hanging="567"/>
        <w:jc w:val="both"/>
      </w:pPr>
    </w:p>
    <w:p w:rsidRPr="00FB39FD" w:rsidR="000E3886" w:rsidP="00FB39FD" w:rsidRDefault="00737770">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Pr="005B039A" w:rsidR="005B039A">
        <w:rPr>
          <w:rFonts w:ascii="Times New Roman" w:hAnsi="Times New Roman"/>
          <w:i w:val="0"/>
          <w:sz w:val="18"/>
          <w:szCs w:val="18"/>
        </w:rPr>
        <w:t>Yabancı bankaların veya benzeri kredi kuruluşlarının</w:t>
      </w:r>
      <w:r w:rsidRPr="005B039A" w:rsidR="005B039A">
        <w:rPr>
          <w:rFonts w:ascii="Times New Roman" w:hAnsi="Times New Roman"/>
          <w:i w:val="0"/>
        </w:rPr>
        <w:t> kontrgarantilerine </w:t>
      </w:r>
      <w:r w:rsidRPr="005B039A" w:rsidR="005B039A">
        <w:rPr>
          <w:rFonts w:ascii="Times New Roman" w:hAnsi="Times New Roman"/>
          <w:i w:val="0"/>
          <w:sz w:val="18"/>
          <w:szCs w:val="18"/>
        </w:rPr>
        <w:t>dayanılarak verilecek mektuplarda,</w:t>
      </w:r>
      <w:r w:rsidRPr="005B039A" w:rsidR="005B039A">
        <w:rPr>
          <w:rFonts w:ascii="Times New Roman" w:hAnsi="Times New Roman"/>
          <w:i w:val="0"/>
        </w:rPr>
        <w:t> kontrgarantiyi </w:t>
      </w:r>
      <w:r w:rsidRPr="005B039A" w:rsidR="005B039A">
        <w:rPr>
          <w:rFonts w:ascii="Times New Roman" w:hAnsi="Times New Roman"/>
          <w:i w:val="0"/>
          <w:sz w:val="18"/>
          <w:szCs w:val="18"/>
        </w:rPr>
        <w:t>veren yabancı banka veya kredi kuruluşunun ismi ve teminatın</w:t>
      </w:r>
      <w:r w:rsidRPr="005B039A" w:rsidR="005B039A">
        <w:rPr>
          <w:rFonts w:ascii="Times New Roman" w:hAnsi="Times New Roman"/>
          <w:i w:val="0"/>
        </w:rPr>
        <w:t> kontrgarantili </w:t>
      </w:r>
      <w:r w:rsidRPr="005B039A" w:rsidR="005B039A">
        <w:rPr>
          <w:rFonts w:ascii="Times New Roman" w:hAnsi="Times New Roman"/>
          <w:i w:val="0"/>
          <w:sz w:val="18"/>
          <w:szCs w:val="18"/>
        </w:rPr>
        <w:t>olduğu belirtilecektir.</w:t>
      </w:r>
    </w:p>
    <w:p w:rsidR="0003727E" w:rsidRDefault="0003727E">
      <w:pPr>
        <w:jc w:val="both"/>
        <w:rPr>
          <w:rFonts w:ascii="Arial" w:hAnsi="Arial"/>
        </w:rPr>
      </w:pPr>
    </w:p>
    <w:p w:rsidR="00DD2E6D" w:rsidP="004178E8" w:rsidRDefault="00DD2E6D">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8A3" w:rsidRDefault="004C78A3">
      <w:r>
        <w:separator/>
      </w:r>
    </w:p>
  </w:endnote>
  <w:endnote w:type="continuationSeparator" w:id="0">
    <w:p w:rsidR="004C78A3" w:rsidRDefault="004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FB39FD" w:rsidR="00D7461C" w:rsidP="00D7461C" w:rsidRDefault="002050C4">
    <w:pPr>
      <w:pStyle w:val="AltBilgi"/>
      <w:jc w:val="right"/>
      <w:rPr>
        <w:color w:val="808080"/>
        <w:sz w:val="20"/>
      </w:rPr>
    </w:pPr>
    <w:r>
      <w:tab/>
    </w:r>
    <w:r>
      <w:tab/>
    </w:r>
    <w:r w:rsidRPr="00FB39FD" w:rsidR="00D7461C">
      <w:rPr>
        <w:color w:val="808080"/>
        <w:sz w:val="20"/>
      </w:rPr>
      <w:t xml:space="preserve">Standart Form </w:t>
    </w:r>
    <w:r w:rsidRPr="00FB39FD" w:rsidR="00D7461C">
      <w:rPr>
        <w:color w:val="808080"/>
        <w:sz w:val="20"/>
      </w:rPr>
      <w:sym w:font="Symbol" w:char="F0BE"/>
    </w:r>
    <w:r w:rsidR="00D7461C">
      <w:rPr>
        <w:color w:val="808080"/>
        <w:sz w:val="20"/>
      </w:rPr>
      <w:t xml:space="preserve"> KİK025</w:t>
    </w:r>
    <w:r w:rsidRPr="00FB39FD" w:rsidR="00D7461C">
      <w:rPr>
        <w:color w:val="808080"/>
        <w:sz w:val="20"/>
      </w:rPr>
      <w:t>.</w:t>
    </w:r>
    <w:r w:rsidR="00D7461C">
      <w:rPr>
        <w:color w:val="808080"/>
        <w:sz w:val="20"/>
      </w:rPr>
      <w:t>1</w:t>
    </w:r>
    <w:r w:rsidRPr="00FB39FD" w:rsidR="00D7461C">
      <w:rPr>
        <w:color w:val="808080"/>
        <w:sz w:val="20"/>
      </w:rPr>
      <w:t>/M</w:t>
    </w:r>
  </w:p>
  <w:p w:rsidRPr="00FB39FD" w:rsidR="00D7461C" w:rsidP="00D7461C" w:rsidRDefault="00D7461C">
    <w:pPr>
      <w:pStyle w:val="AltBilgi"/>
      <w:jc w:val="right"/>
      <w:rPr>
        <w:color w:val="808080"/>
        <w:sz w:val="20"/>
      </w:rPr>
    </w:pPr>
    <w:r w:rsidRPr="00FB39FD">
      <w:rPr>
        <w:color w:val="808080"/>
        <w:sz w:val="20"/>
      </w:rPr>
      <w:t>Geçici Teminat Mektubu</w:t>
    </w:r>
  </w:p>
  <w:p w:rsidRPr="005156A7" w:rsidR="002050C4" w:rsidP="00D7461C"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8A3" w:rsidRDefault="004C78A3">
      <w:r>
        <w:separator/>
      </w:r>
    </w:p>
  </w:footnote>
  <w:footnote w:type="continuationSeparator" w:id="0">
    <w:p w:rsidR="004C78A3" w:rsidRDefault="004C78A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922"/>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62A"/>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8CD08"/>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14</cp:revision>
  <cp:lastPrinted>2009-03-04T08:44:00Z</cp:lastPrinted>
  <dcterms:created xsi:type="dcterms:W3CDTF">2016-11-30T07:19:00Z</dcterms:created>
  <dcterms:modified xsi:type="dcterms:W3CDTF">2026-06-04T08:00:00Z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5f11927f-bb76-40e5-91c7-607971e3fc51</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